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DB" w:rsidRPr="000255DB" w:rsidRDefault="000255DB" w:rsidP="000255DB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7" w:history="1">
        <w:r w:rsidRPr="000255DB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0255DB">
        <w:rPr>
          <w:rFonts w:ascii="Times New Roman" w:hAnsi="Times New Roman" w:cs="Times New Roman"/>
          <w:sz w:val="24"/>
          <w:szCs w:val="24"/>
        </w:rPr>
        <w:br/>
      </w:r>
      <w:r w:rsidRPr="000255DB">
        <w:rPr>
          <w:rFonts w:ascii="Times New Roman" w:hAnsi="Times New Roman" w:cs="Times New Roman"/>
          <w:b/>
          <w:sz w:val="24"/>
          <w:szCs w:val="24"/>
        </w:rPr>
        <w:t>ПРАВИТЕЛЬСТВО РОССИЙСКОЙ ФЕДЕРАЦИИ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от 11 мая 2017 г. N 559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ОБ УТВЕРЖДЕНИИ МИНИМАЛЬНЫХ ТРЕБОВАНИЙ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К ЧЛЕНАМ САМОРЕГУЛИРУЕМОЙ ОРГАНИЗАЦИИ, ВЫПОЛНЯЮЩИМ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ИНЖЕНЕРНЫЕ ИЗЫСКАНИЯ, ОСУЩЕСТВЛЯЮЩИМ ПОДГОТОВКУ ПРОЕКТНОЙ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ДОКУМЕНТАЦИИ, СТРОИТЕЛЬСТВО, РЕКОНСТРУКЦИЮ, КАПИТАЛЬНЫЙ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РЕМОНТ ОСОБО ОПАСНЫХ, ТЕХНИЧЕСКИ СЛОЖНЫХ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И УНИКАЛЬНЫХ ОБЪЕКТОВ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0255DB">
          <w:rPr>
            <w:rFonts w:ascii="Times New Roman" w:hAnsi="Times New Roman" w:cs="Times New Roman"/>
            <w:color w:val="0000FF"/>
            <w:sz w:val="24"/>
            <w:szCs w:val="24"/>
          </w:rPr>
          <w:t>частью 8 статьи 55.5</w:t>
        </w:r>
      </w:hyperlink>
      <w:r w:rsidRPr="000255DB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Правительство Российской Федерации постановляет: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 xml:space="preserve">1. Утвердить прилагаемые минимальные </w:t>
      </w:r>
      <w:hyperlink w:anchor="P31" w:history="1">
        <w:r w:rsidRPr="000255DB">
          <w:rPr>
            <w:rFonts w:ascii="Times New Roman" w:hAnsi="Times New Roman" w:cs="Times New Roman"/>
            <w:color w:val="0000FF"/>
            <w:sz w:val="24"/>
            <w:szCs w:val="24"/>
          </w:rPr>
          <w:t>требования</w:t>
        </w:r>
      </w:hyperlink>
      <w:r w:rsidRPr="000255DB">
        <w:rPr>
          <w:rFonts w:ascii="Times New Roman" w:hAnsi="Times New Roman" w:cs="Times New Roman"/>
          <w:sz w:val="24"/>
          <w:szCs w:val="24"/>
        </w:rPr>
        <w:t xml:space="preserve">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объектов.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9" w:history="1">
        <w:r w:rsidRPr="000255D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0255D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 марта 2011 г. N 207 "О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объектов" (Собрание законодательства Российской Федерации, 2011, N 14, ст. 1932).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июля 2017 г.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0255DB" w:rsidRPr="000255DB" w:rsidRDefault="000255D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255DB" w:rsidRPr="000255DB" w:rsidRDefault="000255D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Д.МЕДВЕДЕВ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Утверждены</w:t>
      </w:r>
    </w:p>
    <w:p w:rsidR="000255DB" w:rsidRPr="000255DB" w:rsidRDefault="000255D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0255DB" w:rsidRPr="000255DB" w:rsidRDefault="000255D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255DB" w:rsidRPr="000255DB" w:rsidRDefault="000255D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от 11 мая 2017 г. N 559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0255DB">
        <w:rPr>
          <w:rFonts w:ascii="Times New Roman" w:hAnsi="Times New Roman" w:cs="Times New Roman"/>
          <w:b/>
          <w:sz w:val="24"/>
          <w:szCs w:val="24"/>
        </w:rPr>
        <w:t>МИНИМАЛЬНЫЕ ТРЕБОВАНИЯ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К ЧЛЕНАМ САМОРЕГУЛИРУЕМОЙ ОРГАНИЗАЦИИ, ВЫПОЛНЯЮЩИМ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ИНЖЕНЕРНЫЕ ИЗЫСКАНИЯ, ОСУЩЕСТВЛЯЮЩИМ ПОДГОТОВКУ ПРОЕКТНОЙ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ДОКУМЕНТАЦИИ, СТРОИТЕЛЬСТВО, РЕКОНСТРУКЦИЮ, КАПИТАЛЬНЫЙ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РЕМОНТ ОСОБО ОПАСНЫХ, ТЕХНИЧЕСКИ СЛОЖНЫХ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b/>
          <w:sz w:val="24"/>
          <w:szCs w:val="24"/>
        </w:rPr>
        <w:t>И УНИКАЛЬНЫХ ОБЪЕКТОВ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Настоящий документ устанавливает минимальные требования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 и капитальный ремонт следующих видов особо опасных, технически сложных и уникальных объектов: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 xml:space="preserve">объекты использования атомной энергии, категории которых определены в соответствии с Федеральным </w:t>
      </w:r>
      <w:hyperlink r:id="rId10" w:history="1">
        <w:r w:rsidRPr="000255D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255DB">
        <w:rPr>
          <w:rFonts w:ascii="Times New Roman" w:hAnsi="Times New Roman" w:cs="Times New Roman"/>
          <w:sz w:val="24"/>
          <w:szCs w:val="24"/>
        </w:rPr>
        <w:t xml:space="preserve"> "Об использовании атомной энергии" (далее - объекты использования атомной энергии);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особо опасные, технически сложные и уникальные объекты капитального строительства, за исключением объектов использования атомной энергии.</w:t>
      </w:r>
    </w:p>
    <w:p w:rsid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255DB" w:rsidRPr="000255DB" w:rsidRDefault="000255D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lastRenderedPageBreak/>
        <w:t>II. Минимальные требования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к членам саморегулируемой организации, выполняющим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инженерные изыскания, осуществляющим подготовку проектной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документации, строительство, реконструкцию и капитальный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ремонт объектов использования атомной энергии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Минимальным требованием к члену саморегулируемой организации, выполняющему инженерные изыскания, осуществляющему подготовку проектной документации, строительство, реконструкцию и капитальный ремонт объектов использования атомной энергии, является наличие у члена саморегулируемой организации лицензии на соответствующие виды деятельности в области использования атомной энергии, выданной в соответствии с требованиями законодательства Российской Федерации в области использования атомной энергии.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III. Минимальные требования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к членам саморегулируемой организации, выполняющим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инженерные изыскания для подготовки проектной документации,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строительства и реконструкции особо опасных, технически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сложных и уникальных объектов, за исключением объектов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использования атомной энергии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1. Минимальными требованиями к члену саморегулируемой организации, выполняющему инженерные изыскания для подготовки проектной документации, строительства и реконструкции особо опасных, технически сложных и уникальных объектов, за исключением объектов использования атомной энергии, в отношении кадрового состава являются: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а) наличие у члена саморегулируемой организации в штате по месту основной работы: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не менее 2 работников, занимающих должности руководителей (генеральный директор (директор), и (или) технический директор, и (или) их заместители, и (или) главный инженер) (далее - руководители),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инженерных изысканий, сведения о которых включены в национальный реестр специалистов в области инженерных изысканий и архитектурно-строительного проектирования;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не менее 3 специалистов технических, и (или) энергомеханических, и (или) контрольных, и (или) других технических служб и подразделений, имеющих высшее профессиональное образование соответствующего профиля и стаж работы в области инженерных изысканий не менее 5 лет;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б) наличие у руководителей и специалистов квалификации, подтвержденной в порядке, установленном внутренними документами саморегулируемой организации, с учетом требований законодательства Российской Федерации;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в) повышение квалификации в области инженерных изысканий руководителей и специалистов, осуществляемое не реже одного раза в 5 лет.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2. Минимальным требованием к члену саморегулируемой организации, выполняющему инженерные изыскания для подготовки проектной документации, строительства и реконструкции особо опасных, технически сложных и уникальных объектов, за исключением объектов использования атомной энергии,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транспортных средств, сертифицированного, прошедшего метрологическую аттестацию (проверку) оборудования, инструментов, приборов и лицензированного программного обеспечения. Состав и количество имущества, необходимого для выполнения инженерных изысканий для подготовки проектной документации, строительства и реконструкции особо опасных, технически сложных и уникальных объектов, за исключением объектов использования атомной энергии, определяются саморегулируемой организацией.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 xml:space="preserve">3. Минимальным требованием к члену саморегулируемой организации, выполняющему инженерные изыскания для подготовки проектной документации, строительства и реконструкции особо опасных, технически сложных и уникальных объектов, за исключением объектов </w:t>
      </w:r>
      <w:r w:rsidRPr="000255DB">
        <w:rPr>
          <w:rFonts w:ascii="Times New Roman" w:hAnsi="Times New Roman" w:cs="Times New Roman"/>
          <w:sz w:val="24"/>
          <w:szCs w:val="24"/>
        </w:rPr>
        <w:lastRenderedPageBreak/>
        <w:t>использования атомной энергии, в отношении контроля качества является наличие у него документов, устанавливающих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IV. Минимальные требования к членам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саморегулируемой организации, осуществляющим подготовку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проектной документации особо опасных, технически сложных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и уникальных объектов, за исключением объектов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использования атомной энергии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1. Минимальными требованиями к члену саморегулируемой организации, осуществляющему подготовку проектной документации особо опасных, технически сложных и уникальных объектов, за исключением объектов использования атомной энергии, в отношении кадрового состава являются: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а) наличие у члена саморегулируемой организации в штате по месту основной работы: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не менее 2 работников, занимающих должности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3 специалистов, имеющих высшее профессиональное образование соответствующего профиля и стаж работы в области архитектурно-строительного проектирования не менее 5 лет, 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составляет не более 25 миллионов рублей;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4 специалистов, имеющих высшее профессиональное образование соответствующего профиля и стаж работы в области архитектурно-строительного проектирования не менее 5 лет, 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составляет не более 50 миллионов рублей;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5 специалистов, имеющих высшее профессиональное образование соответствующего профиля и стаж работы в области архитектурно-строительного проектирования не менее 5 лет, 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составляет не более 300 миллионов рублей;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 xml:space="preserve"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7 специалистов, имеющих высшее профессиональное образование соответствующего профиля и стаж работы в области архитектурно-строительного проектирования не менее 5 лет, - в случае, если стоимость работ, которые член саморегулируемой организации </w:t>
      </w:r>
      <w:r w:rsidRPr="000255DB">
        <w:rPr>
          <w:rFonts w:ascii="Times New Roman" w:hAnsi="Times New Roman" w:cs="Times New Roman"/>
          <w:sz w:val="24"/>
          <w:szCs w:val="24"/>
        </w:rPr>
        <w:lastRenderedPageBreak/>
        <w:t>планирует выполнять по одному договору о подготовке проектной документации, составляет 300 миллионов рублей и более;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б) наличие у руководителей и специалистов квалификации, подтвержденной в порядке, установленном внутренними документами саморегулируемой организации, с учетом требований законодательства Российской Федерации;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в) повышение квалификации в области архитектурно-строительного проектирования руководителей и специалистов, осуществляемое не реже одного раза в 5 лет;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г) наличие у члена саморегулируемой организации системы аттестации работников, подлежащих аттестации по правилам, установленным Федеральной службой по экологическому, технологическому и атомному надзору, в случае, если в штатное расписание такого члена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2. Минимальным требованием к члену саморегулируемой организации, осуществляющему подготовку проектной документации особо опасных, технически сложных и уникальных объектов, за исключением объектов использования атомной энергии,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электронно-вычислительных средств, лицензионного программного обеспечения и в случае необходимости средств обеспечения промышленной безопасности, а также средств контроля и измерений. Состав и количество имущества, необходимого для подготовки проектной документации особо опасных, технически сложных и уникальных объектов, за исключением объектов использования атомной энергии, определяются саморегулируемой организацией.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3. Минимальным требованием к члену саморегулируемой организации, осуществляющему подготовку проектной документации особо опасных, технически сложных и уникальных объектов, за исключением объектов использования атомной энергии, в отношении контроля качества является наличие у него документов, устанавливающих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V. Минимальные требования к членам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саморегулируемой организации, осуществляющим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строительство, реконструкцию и капитальный ремонт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особо опасных, технически сложных и уникальных объектов,</w:t>
      </w:r>
    </w:p>
    <w:p w:rsidR="000255DB" w:rsidRPr="000255DB" w:rsidRDefault="000255D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за исключением объектов использования атомной энергии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1. Минимальными требованиями к члену саморегулируемой организации, осуществляющему строительство, реконструкцию и капитальный ремонт особо опасных, технически сложных и уникальных объектов, за исключением объектов использования атомной энергии, в отношении кадрового состава являются: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а) наличие у члена саморегулируемой организации в штате по месту основной работы: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не менее 2 работников, занимающих должности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3 специалистов, имеющих высшее профессиональное образование соответствующего профиля и стаж работы в области строительства не менее 5 лет, - в случае, если стоимость работ, которые член саморегулируемой организации планирует выполнять по одному договору о строительстве, реконструкции и капитальном ремонте объектов капитального строительства, составляет не более 60 миллионов рублей;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 xml:space="preserve"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</w:t>
      </w:r>
      <w:r w:rsidRPr="000255DB">
        <w:rPr>
          <w:rFonts w:ascii="Times New Roman" w:hAnsi="Times New Roman" w:cs="Times New Roman"/>
          <w:sz w:val="24"/>
          <w:szCs w:val="24"/>
        </w:rPr>
        <w:lastRenderedPageBreak/>
        <w:t>также не менее 4 специалистов, имеющих высшее профессиональное образование соответствующего профиля и стаж работы в области строительства не менее 5 лет, - в случае, если стоимость работ, которые член саморегулируемой организации планирует выполнять по одному договору о строительстве, реконструкции и капитальном ремонте объектов капитального строительства, составляет не более 500 миллионов рублей;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лет, - в случае, если стоимость работ, которые член саморегулируемой организации планирует выполнять по одному договору о строительстве, реконструкции и капитальном ремонте объектов капитального строительства, составляет не более 3 миллиардов рублей;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не менее 3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лет, - в случае, если стоимость работ, которые член саморегулируемой организации планирует выполнять по одному договору о строительстве, реконструкции и капитальном ремонте объектов капитального строительства, составляет не более 10 миллиардов рублей;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не менее 3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7 специалистов, имеющих высшее профессиональное образование соответствующего профиля и стаж работы в области строительства не менее 5 лет, - в случае, если стоимость работ, которые член саморегулируемой организации планирует выполнять по одному договору о строительстве, реконструкции и капитальном ремонте объектов капитального строительства, составляет 10 миллиардов рублей и более;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б) наличие у руководителей и специалистов квалификации, подтвержденной в порядке, установленном внутренними документами саморегулируемой организации, с учетом требований законодательства Российской Федерации;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в) повышение квалификации в области строительства руководителей и специалистов, осуществляемое не реже одного раза в 5 лет;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г) наличие у члена саморегулируемой организации системы аттестации работников, подлежащих аттестации по правилам, установленным Федеральной службой по экологическому, технологическому и атомному надзору, в случае, если в штатное расписание такого члена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t>2. Минимальным требованием к члену саморегулируемой организации, осуществляющему строительство, реконструкцию и капитальный ремонт особо опасных, технически сложных и уникальных объектов, за исключением объектов использования атомной энергии,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строительных машин и механизмов, транспортных средств, средств технологического оснащения, передвижных энергетических установок, средств контроля и измерений и в случае необходимости средств обеспечения промышленной безопасности. Состав и количество имущества, необходимого для строительства, реконструкции и капитального ремонта особо опасных, технически сложных и уникальных объектов, за исключением объектов использования атомной энергии, определяются саморегулируемой организацией.</w:t>
      </w:r>
    </w:p>
    <w:p w:rsidR="000255DB" w:rsidRPr="000255DB" w:rsidRDefault="000255D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5DB">
        <w:rPr>
          <w:rFonts w:ascii="Times New Roman" w:hAnsi="Times New Roman" w:cs="Times New Roman"/>
          <w:sz w:val="24"/>
          <w:szCs w:val="24"/>
        </w:rPr>
        <w:lastRenderedPageBreak/>
        <w:t>3. Минимальным требованием к члену саморегулируемой организации, осуществляющему строительство, реконструкцию и капитальный ремонт особо опасных, технически сложных и уникальных объектов, за исключением объектов использования атомной энергии, в отношении контроля качества является наличие у него документов, устанавливающих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55DB" w:rsidRPr="000255DB" w:rsidRDefault="000255DB">
      <w:pPr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059F2" w:rsidRPr="000255DB" w:rsidRDefault="00B059F2">
      <w:pPr>
        <w:rPr>
          <w:rFonts w:ascii="Times New Roman" w:hAnsi="Times New Roman" w:cs="Times New Roman"/>
          <w:sz w:val="24"/>
          <w:szCs w:val="24"/>
        </w:rPr>
      </w:pPr>
    </w:p>
    <w:sectPr w:rsidR="00B059F2" w:rsidRPr="000255DB" w:rsidSect="000255DB">
      <w:footerReference w:type="default" r:id="rId11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1A" w:rsidRDefault="00575F1A" w:rsidP="000255DB">
      <w:pPr>
        <w:spacing w:after="0" w:line="240" w:lineRule="auto"/>
      </w:pPr>
      <w:r>
        <w:separator/>
      </w:r>
    </w:p>
  </w:endnote>
  <w:endnote w:type="continuationSeparator" w:id="0">
    <w:p w:rsidR="00575F1A" w:rsidRDefault="00575F1A" w:rsidP="0002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425380"/>
      <w:docPartObj>
        <w:docPartGallery w:val="Page Numbers (Bottom of Page)"/>
        <w:docPartUnique/>
      </w:docPartObj>
    </w:sdtPr>
    <w:sdtContent>
      <w:p w:rsidR="000255DB" w:rsidRDefault="000255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255DB" w:rsidRDefault="000255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1A" w:rsidRDefault="00575F1A" w:rsidP="000255DB">
      <w:pPr>
        <w:spacing w:after="0" w:line="240" w:lineRule="auto"/>
      </w:pPr>
      <w:r>
        <w:separator/>
      </w:r>
    </w:p>
  </w:footnote>
  <w:footnote w:type="continuationSeparator" w:id="0">
    <w:p w:rsidR="00575F1A" w:rsidRDefault="00575F1A" w:rsidP="00025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DB"/>
    <w:rsid w:val="000255DB"/>
    <w:rsid w:val="00575F1A"/>
    <w:rsid w:val="00B0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5DB"/>
  </w:style>
  <w:style w:type="paragraph" w:styleId="a5">
    <w:name w:val="footer"/>
    <w:basedOn w:val="a"/>
    <w:link w:val="a6"/>
    <w:uiPriority w:val="99"/>
    <w:unhideWhenUsed/>
    <w:rsid w:val="0002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5DB"/>
  </w:style>
  <w:style w:type="paragraph" w:styleId="a5">
    <w:name w:val="footer"/>
    <w:basedOn w:val="a"/>
    <w:link w:val="a6"/>
    <w:uiPriority w:val="99"/>
    <w:unhideWhenUsed/>
    <w:rsid w:val="0002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F473DB270ACB43F0B1B974A4CEE463E9234EB04AB5FD244A588383548DF9BBE6CA7AD782F31C64xFv3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AF473DB270ACB43F0B1B974A4CEE463E9224DBE42B1FD244A58838354x8v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F473DB270ACB43F0B1B974A4CEE463EA234FB542B2FD244A58838354x8v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Ирина Федоровна</dc:creator>
  <cp:lastModifiedBy>Панова Ирина Федоровна</cp:lastModifiedBy>
  <cp:revision>1</cp:revision>
  <dcterms:created xsi:type="dcterms:W3CDTF">2017-05-24T05:47:00Z</dcterms:created>
  <dcterms:modified xsi:type="dcterms:W3CDTF">2017-05-24T05:50:00Z</dcterms:modified>
</cp:coreProperties>
</file>